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9EF96" w14:textId="77777777" w:rsidR="0024283C" w:rsidRPr="0024283C" w:rsidRDefault="0024283C" w:rsidP="0024283C">
      <w:pPr>
        <w:jc w:val="center"/>
        <w:rPr>
          <w:rFonts w:ascii="Arial" w:hAnsi="Arial" w:cs="Arial"/>
          <w:b/>
          <w:sz w:val="32"/>
        </w:rPr>
      </w:pPr>
      <w:r w:rsidRPr="0024283C">
        <w:rPr>
          <w:rFonts w:ascii="Arial" w:hAnsi="Arial" w:cs="Arial"/>
          <w:b/>
          <w:sz w:val="32"/>
        </w:rPr>
        <w:t>2016 CEND Graduate Fellowships</w:t>
      </w:r>
    </w:p>
    <w:p w14:paraId="15A92709" w14:textId="77777777" w:rsidR="0024283C" w:rsidRPr="00B73811" w:rsidRDefault="0024283C" w:rsidP="0024283C">
      <w:pPr>
        <w:jc w:val="center"/>
        <w:rPr>
          <w:rFonts w:ascii="Arial" w:hAnsi="Arial" w:cs="Arial"/>
          <w:b/>
          <w:bCs/>
          <w:szCs w:val="36"/>
        </w:rPr>
      </w:pPr>
    </w:p>
    <w:p w14:paraId="664D4B26" w14:textId="1E29C5AF" w:rsidR="00BB620E" w:rsidRPr="0024283C" w:rsidRDefault="0024283C" w:rsidP="0024283C">
      <w:pPr>
        <w:jc w:val="center"/>
        <w:rPr>
          <w:rFonts w:ascii="Arial" w:hAnsi="Arial" w:cs="Arial"/>
          <w:b/>
          <w:bCs/>
          <w:sz w:val="28"/>
          <w:szCs w:val="36"/>
        </w:rPr>
      </w:pPr>
      <w:r w:rsidRPr="0024283C">
        <w:rPr>
          <w:rFonts w:ascii="Arial" w:hAnsi="Arial" w:cs="Arial"/>
          <w:b/>
          <w:bCs/>
          <w:sz w:val="28"/>
          <w:szCs w:val="36"/>
        </w:rPr>
        <w:t xml:space="preserve">Irving H. </w:t>
      </w:r>
      <w:proofErr w:type="spellStart"/>
      <w:r w:rsidRPr="0024283C">
        <w:rPr>
          <w:rFonts w:ascii="Arial" w:hAnsi="Arial" w:cs="Arial"/>
          <w:b/>
          <w:bCs/>
          <w:sz w:val="28"/>
          <w:szCs w:val="36"/>
        </w:rPr>
        <w:t>Wiesenfeld</w:t>
      </w:r>
      <w:proofErr w:type="spellEnd"/>
      <w:r w:rsidRPr="0024283C">
        <w:rPr>
          <w:rFonts w:ascii="Arial" w:hAnsi="Arial" w:cs="Arial"/>
          <w:b/>
          <w:bCs/>
          <w:sz w:val="28"/>
          <w:szCs w:val="36"/>
        </w:rPr>
        <w:t xml:space="preserve">, </w:t>
      </w:r>
      <w:r w:rsidR="00BB620E" w:rsidRPr="0024283C">
        <w:rPr>
          <w:rFonts w:ascii="Arial" w:hAnsi="Arial" w:cs="Arial"/>
          <w:b/>
          <w:bCs/>
          <w:sz w:val="28"/>
          <w:szCs w:val="36"/>
        </w:rPr>
        <w:t>Kathleen L. Miller</w:t>
      </w:r>
      <w:r w:rsidR="00B73811">
        <w:rPr>
          <w:rFonts w:ascii="Arial" w:hAnsi="Arial" w:cs="Arial"/>
          <w:b/>
          <w:bCs/>
          <w:sz w:val="28"/>
          <w:szCs w:val="36"/>
        </w:rPr>
        <w:t>,</w:t>
      </w:r>
      <w:r w:rsidRPr="0024283C">
        <w:rPr>
          <w:rFonts w:ascii="Arial" w:hAnsi="Arial" w:cs="Arial"/>
          <w:b/>
          <w:bCs/>
          <w:sz w:val="28"/>
          <w:szCs w:val="36"/>
        </w:rPr>
        <w:t xml:space="preserve"> and </w:t>
      </w:r>
    </w:p>
    <w:p w14:paraId="3E48EB50" w14:textId="3A2E92A3" w:rsidR="00BB620E" w:rsidRPr="0024283C" w:rsidRDefault="0024283C" w:rsidP="0024283C">
      <w:pPr>
        <w:jc w:val="center"/>
        <w:rPr>
          <w:rFonts w:ascii="Arial" w:hAnsi="Arial" w:cs="Arial"/>
          <w:b/>
          <w:bCs/>
          <w:sz w:val="28"/>
          <w:szCs w:val="36"/>
        </w:rPr>
      </w:pPr>
      <w:r w:rsidRPr="0024283C">
        <w:rPr>
          <w:rFonts w:ascii="Arial" w:hAnsi="Arial" w:cs="Arial"/>
          <w:b/>
          <w:bCs/>
          <w:sz w:val="28"/>
          <w:szCs w:val="36"/>
        </w:rPr>
        <w:t xml:space="preserve">Sidney MacDonald Russell Family </w:t>
      </w:r>
      <w:r w:rsidR="00BB620E" w:rsidRPr="0024283C">
        <w:rPr>
          <w:rFonts w:ascii="Arial" w:hAnsi="Arial" w:cs="Arial"/>
          <w:b/>
          <w:bCs/>
          <w:sz w:val="28"/>
          <w:szCs w:val="36"/>
        </w:rPr>
        <w:t>Graduate Fellowships</w:t>
      </w:r>
    </w:p>
    <w:p w14:paraId="4BE1B13B" w14:textId="77777777" w:rsidR="009E57E9" w:rsidRPr="009E57E9" w:rsidRDefault="009E57E9" w:rsidP="009E57E9">
      <w:pPr>
        <w:rPr>
          <w:rFonts w:ascii="Arial" w:hAnsi="Arial" w:cs="Arial"/>
        </w:rPr>
      </w:pPr>
    </w:p>
    <w:p w14:paraId="2C58EF4A" w14:textId="3E660AAF" w:rsidR="009E57E9" w:rsidRPr="009E57E9" w:rsidRDefault="00BB620E" w:rsidP="009E57E9">
      <w:pPr>
        <w:rPr>
          <w:rFonts w:ascii="Arial" w:hAnsi="Arial" w:cs="Arial"/>
        </w:rPr>
      </w:pPr>
      <w:r w:rsidRPr="00BB620E">
        <w:rPr>
          <w:rFonts w:ascii="Arial" w:hAnsi="Arial" w:cs="Arial"/>
        </w:rPr>
        <w:t xml:space="preserve">The purpose of the Irving H. </w:t>
      </w:r>
      <w:proofErr w:type="spellStart"/>
      <w:r w:rsidRPr="00BB620E">
        <w:rPr>
          <w:rFonts w:ascii="Arial" w:hAnsi="Arial" w:cs="Arial"/>
        </w:rPr>
        <w:t>Wiesenfeld</w:t>
      </w:r>
      <w:proofErr w:type="spellEnd"/>
      <w:r w:rsidR="0024283C">
        <w:rPr>
          <w:rFonts w:ascii="Arial" w:hAnsi="Arial" w:cs="Arial"/>
        </w:rPr>
        <w:t>,</w:t>
      </w:r>
      <w:r w:rsidRPr="00BB620E">
        <w:rPr>
          <w:rFonts w:ascii="Arial" w:hAnsi="Arial" w:cs="Arial"/>
        </w:rPr>
        <w:t xml:space="preserve"> </w:t>
      </w:r>
      <w:r>
        <w:rPr>
          <w:rFonts w:ascii="Arial" w:hAnsi="Arial" w:cs="Arial"/>
        </w:rPr>
        <w:t>Kathleen L. Miller</w:t>
      </w:r>
      <w:r w:rsidR="0024283C">
        <w:rPr>
          <w:rFonts w:ascii="Arial" w:hAnsi="Arial" w:cs="Arial"/>
        </w:rPr>
        <w:t>, and Sidney MacDonald Russell Family</w:t>
      </w:r>
      <w:r>
        <w:rPr>
          <w:rFonts w:ascii="Arial" w:hAnsi="Arial" w:cs="Arial"/>
        </w:rPr>
        <w:t xml:space="preserve"> Graduate </w:t>
      </w:r>
      <w:r w:rsidRPr="00BB620E">
        <w:rPr>
          <w:rFonts w:ascii="Arial" w:hAnsi="Arial" w:cs="Arial"/>
        </w:rPr>
        <w:t>Fellowship</w:t>
      </w:r>
      <w:r>
        <w:rPr>
          <w:rFonts w:ascii="Arial" w:hAnsi="Arial" w:cs="Arial"/>
        </w:rPr>
        <w:t>s</w:t>
      </w:r>
      <w:r w:rsidRPr="00BB620E">
        <w:rPr>
          <w:rFonts w:ascii="Arial" w:hAnsi="Arial" w:cs="Arial"/>
        </w:rPr>
        <w:t xml:space="preserve"> is to provide research support to UC Berkeley graduate students </w:t>
      </w:r>
      <w:r w:rsidR="0024283C">
        <w:rPr>
          <w:rFonts w:ascii="Arial" w:hAnsi="Arial" w:cs="Arial"/>
        </w:rPr>
        <w:t xml:space="preserve">of high distinction </w:t>
      </w:r>
      <w:r w:rsidRPr="00BB620E">
        <w:rPr>
          <w:rFonts w:ascii="Arial" w:hAnsi="Arial" w:cs="Arial"/>
        </w:rPr>
        <w:t xml:space="preserve">involved in the </w:t>
      </w:r>
      <w:r w:rsidR="0024283C">
        <w:rPr>
          <w:rFonts w:ascii="Arial" w:hAnsi="Arial" w:cs="Arial"/>
        </w:rPr>
        <w:t>study of emerging and neglected infectiou</w:t>
      </w:r>
      <w:r w:rsidR="00B73811">
        <w:rPr>
          <w:rFonts w:ascii="Arial" w:hAnsi="Arial" w:cs="Arial"/>
        </w:rPr>
        <w:t>s diseases, including basic science</w:t>
      </w:r>
      <w:r w:rsidR="0024283C">
        <w:rPr>
          <w:rFonts w:ascii="Arial" w:hAnsi="Arial" w:cs="Arial"/>
        </w:rPr>
        <w:t xml:space="preserve">, </w:t>
      </w:r>
      <w:r w:rsidRPr="00BB620E">
        <w:rPr>
          <w:rFonts w:ascii="Arial" w:hAnsi="Arial" w:cs="Arial"/>
        </w:rPr>
        <w:t>discovery of effective treatments, diagnostics, and vaccines</w:t>
      </w:r>
      <w:r w:rsidR="0024283C">
        <w:rPr>
          <w:rFonts w:ascii="Arial" w:hAnsi="Arial" w:cs="Arial"/>
        </w:rPr>
        <w:t>, or policy, law, economics in national or global health</w:t>
      </w:r>
      <w:r w:rsidRPr="00BB620E">
        <w:rPr>
          <w:rFonts w:ascii="Arial" w:hAnsi="Arial" w:cs="Arial"/>
        </w:rPr>
        <w:t>. The fellowship can be used to support research expenses, equipment, travel, and scientific</w:t>
      </w:r>
      <w:r w:rsidR="0024283C">
        <w:rPr>
          <w:rFonts w:ascii="Arial" w:hAnsi="Arial" w:cs="Arial"/>
        </w:rPr>
        <w:t xml:space="preserve"> or scholarly</w:t>
      </w:r>
      <w:r w:rsidRPr="00BB620E">
        <w:rPr>
          <w:rFonts w:ascii="Arial" w:hAnsi="Arial" w:cs="Arial"/>
        </w:rPr>
        <w:t xml:space="preserve"> exchange between UC Berkeley and researchers in disease-endemic countries. </w:t>
      </w:r>
      <w:r w:rsidR="009E57E9" w:rsidRPr="009E57E9">
        <w:rPr>
          <w:rFonts w:ascii="Arial" w:hAnsi="Arial" w:cs="Arial"/>
        </w:rPr>
        <w:t>Through the fellowship, awards of</w:t>
      </w:r>
      <w:r>
        <w:rPr>
          <w:rFonts w:ascii="Arial" w:hAnsi="Arial" w:cs="Arial"/>
        </w:rPr>
        <w:t xml:space="preserve"> up to</w:t>
      </w:r>
      <w:r w:rsidR="009E57E9" w:rsidRPr="009E57E9">
        <w:rPr>
          <w:rFonts w:ascii="Arial" w:hAnsi="Arial" w:cs="Arial"/>
        </w:rPr>
        <w:t xml:space="preserve"> $5,000 will be made to qualified individuals</w:t>
      </w:r>
      <w:r>
        <w:rPr>
          <w:rFonts w:ascii="Arial" w:hAnsi="Arial" w:cs="Arial"/>
        </w:rPr>
        <w:t>.</w:t>
      </w:r>
    </w:p>
    <w:p w14:paraId="6AE0AEF7" w14:textId="77777777" w:rsidR="009E57E9" w:rsidRPr="009E57E9" w:rsidRDefault="009E57E9" w:rsidP="009E57E9">
      <w:pPr>
        <w:rPr>
          <w:rFonts w:ascii="Arial" w:hAnsi="Arial" w:cs="Arial"/>
        </w:rPr>
      </w:pPr>
    </w:p>
    <w:p w14:paraId="2A927C85" w14:textId="712DF2CB" w:rsidR="00C42E7F" w:rsidRPr="00C42E7F" w:rsidRDefault="00C42E7F" w:rsidP="00C42E7F">
      <w:pPr>
        <w:rPr>
          <w:rFonts w:ascii="Arial" w:hAnsi="Arial" w:cs="Arial"/>
        </w:rPr>
      </w:pPr>
      <w:r w:rsidRPr="00C42E7F">
        <w:rPr>
          <w:rFonts w:ascii="Arial" w:hAnsi="Arial" w:cs="Arial"/>
        </w:rPr>
        <w:t>Past recipients of this award have explored the complex interactions of pathogens, host immune responses, and environmental factors that contribute to infectious disease. Their work has been conducted in the laboratory</w:t>
      </w:r>
      <w:r w:rsidR="00B73811">
        <w:rPr>
          <w:rFonts w:ascii="Arial" w:hAnsi="Arial" w:cs="Arial"/>
        </w:rPr>
        <w:t>,</w:t>
      </w:r>
      <w:r w:rsidRPr="00C42E7F">
        <w:rPr>
          <w:rFonts w:ascii="Arial" w:hAnsi="Arial" w:cs="Arial"/>
        </w:rPr>
        <w:t xml:space="preserve"> as well as the in communities where these diseases are most prevalent. Each fellow is expected to present a seminar within one year of receiving the fellowship, and they must also submit a half-page report on activities by the end of the award year.</w:t>
      </w:r>
    </w:p>
    <w:p w14:paraId="02A43A7E" w14:textId="77777777" w:rsidR="009E57E9" w:rsidRPr="009E57E9" w:rsidRDefault="009E57E9" w:rsidP="009E57E9">
      <w:pPr>
        <w:rPr>
          <w:rFonts w:ascii="Arial" w:hAnsi="Arial" w:cs="Arial"/>
        </w:rPr>
      </w:pPr>
    </w:p>
    <w:p w14:paraId="7164ADEA"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bookmarkStart w:id="0" w:name="_GoBack"/>
      <w:bookmarkEnd w:id="0"/>
    </w:p>
    <w:p w14:paraId="3E70E86A" w14:textId="2355FF2E" w:rsidR="00BB620E" w:rsidRDefault="00EF5870" w:rsidP="009E57E9">
      <w:pPr>
        <w:rPr>
          <w:rFonts w:ascii="Arial" w:hAnsi="Arial" w:cs="Arial"/>
        </w:rPr>
      </w:pPr>
      <w:r>
        <w:rPr>
          <w:rFonts w:ascii="Arial" w:hAnsi="Arial" w:cs="Arial"/>
        </w:rPr>
        <w:t xml:space="preserve">Masters or </w:t>
      </w:r>
      <w:r w:rsidR="009E57E9" w:rsidRPr="009E57E9">
        <w:rPr>
          <w:rFonts w:ascii="Arial" w:hAnsi="Arial" w:cs="Arial"/>
        </w:rPr>
        <w:t xml:space="preserve">Doctoral (PhD) students in </w:t>
      </w:r>
      <w:r w:rsidR="00B73811">
        <w:rPr>
          <w:rFonts w:ascii="Arial" w:hAnsi="Arial" w:cs="Arial"/>
        </w:rPr>
        <w:t xml:space="preserve">any discipline, including but not limited to </w:t>
      </w:r>
      <w:r w:rsidR="009E57E9" w:rsidRPr="009E57E9">
        <w:rPr>
          <w:rFonts w:ascii="Arial" w:hAnsi="Arial" w:cs="Arial"/>
        </w:rPr>
        <w:t xml:space="preserve">the life sciences, chemistry, engineering, environmental sciences, math and information sciences, </w:t>
      </w:r>
      <w:r w:rsidR="00B73811">
        <w:rPr>
          <w:rFonts w:ascii="Arial" w:hAnsi="Arial" w:cs="Arial"/>
        </w:rPr>
        <w:t xml:space="preserve">economics, business, policy, </w:t>
      </w:r>
      <w:r w:rsidR="009E57E9" w:rsidRPr="009E57E9">
        <w:rPr>
          <w:rFonts w:ascii="Arial" w:hAnsi="Arial" w:cs="Arial"/>
        </w:rPr>
        <w:t>and public health are eligible for the fellowship. To apply, you m</w:t>
      </w:r>
      <w:r w:rsidR="00BB620E">
        <w:rPr>
          <w:rFonts w:ascii="Arial" w:hAnsi="Arial" w:cs="Arial"/>
        </w:rPr>
        <w:t xml:space="preserve">ust be mentored by a </w:t>
      </w:r>
      <w:r w:rsidR="0024283C">
        <w:rPr>
          <w:rFonts w:ascii="Arial" w:hAnsi="Arial" w:cs="Arial"/>
        </w:rPr>
        <w:t xml:space="preserve">UC Berkeley </w:t>
      </w:r>
      <w:r w:rsidR="009E57E9" w:rsidRPr="009E57E9">
        <w:rPr>
          <w:rFonts w:ascii="Arial" w:hAnsi="Arial" w:cs="Arial"/>
        </w:rPr>
        <w:t xml:space="preserve">affiliated investigator. </w:t>
      </w:r>
    </w:p>
    <w:p w14:paraId="0C910566" w14:textId="77777777" w:rsidR="00BB620E" w:rsidRDefault="00BB620E" w:rsidP="009E57E9">
      <w:pPr>
        <w:rPr>
          <w:rFonts w:ascii="Arial" w:hAnsi="Arial" w:cs="Arial"/>
        </w:rPr>
      </w:pPr>
    </w:p>
    <w:p w14:paraId="3288DA32"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47277639" w14:textId="0AEC28C8"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B73811" w:rsidRPr="00B73811">
        <w:rPr>
          <w:rFonts w:ascii="Arial" w:hAnsi="Arial" w:cs="Arial"/>
          <w:b/>
        </w:rPr>
        <w:t xml:space="preserve">February </w:t>
      </w:r>
      <w:r w:rsidR="00237FF3">
        <w:rPr>
          <w:rFonts w:ascii="Arial" w:hAnsi="Arial" w:cs="Arial"/>
          <w:b/>
        </w:rPr>
        <w:t>18</w:t>
      </w:r>
      <w:r w:rsidR="00B73811" w:rsidRPr="00B73811">
        <w:rPr>
          <w:rFonts w:ascii="Arial" w:hAnsi="Arial" w:cs="Arial"/>
          <w:b/>
        </w:rPr>
        <w:t>, 2016</w:t>
      </w:r>
      <w:r w:rsidRPr="009E57E9">
        <w:rPr>
          <w:rFonts w:ascii="Arial" w:hAnsi="Arial" w:cs="Arial"/>
        </w:rPr>
        <w:t xml:space="preserve">. As part of the application, you must develop a brief research proposal with the guidance of one or more faculty mentors at UC Berkeley </w:t>
      </w:r>
      <w:r w:rsidR="00BB620E">
        <w:rPr>
          <w:rFonts w:ascii="Arial" w:hAnsi="Arial" w:cs="Arial"/>
        </w:rPr>
        <w:t>(</w:t>
      </w:r>
      <w:r w:rsidRPr="009E57E9">
        <w:rPr>
          <w:rFonts w:ascii="Arial" w:hAnsi="Arial" w:cs="Arial"/>
        </w:rPr>
        <w:t>or UCSF</w:t>
      </w:r>
      <w:r w:rsidR="00BB620E">
        <w:rPr>
          <w:rFonts w:ascii="Arial" w:hAnsi="Arial" w:cs="Arial"/>
        </w:rPr>
        <w:t xml:space="preserve"> if you are a UC Berkeley PhD student completing dissertation research at UCSF)</w:t>
      </w:r>
      <w:r w:rsidRPr="009E57E9">
        <w:rPr>
          <w:rFonts w:ascii="Arial" w:hAnsi="Arial" w:cs="Arial"/>
        </w:rPr>
        <w:t>. Applications will be reviewed by a panel of CEND faculty members and awards will be announced in March 201</w:t>
      </w:r>
      <w:r w:rsidR="0024283C">
        <w:rPr>
          <w:rFonts w:ascii="Arial" w:hAnsi="Arial" w:cs="Arial"/>
        </w:rPr>
        <w:t>6</w:t>
      </w:r>
      <w:r w:rsidRPr="009E57E9">
        <w:rPr>
          <w:rFonts w:ascii="Arial" w:hAnsi="Arial" w:cs="Arial"/>
        </w:rPr>
        <w:t>.</w:t>
      </w:r>
    </w:p>
    <w:p w14:paraId="4FEF3C2D" w14:textId="77777777" w:rsidR="009E57E9" w:rsidRDefault="009E57E9" w:rsidP="009E57E9">
      <w:pPr>
        <w:rPr>
          <w:rFonts w:ascii="Arial" w:hAnsi="Arial" w:cs="Arial"/>
        </w:rPr>
      </w:pPr>
    </w:p>
    <w:p w14:paraId="27E47187" w14:textId="42E9D79D"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24283C" w:rsidRPr="00B73811">
        <w:rPr>
          <w:rFonts w:ascii="Arial" w:hAnsi="Arial" w:cs="Arial"/>
          <w:b/>
        </w:rPr>
        <w:t>February</w:t>
      </w:r>
      <w:r w:rsidRPr="00B73811">
        <w:rPr>
          <w:rFonts w:ascii="Arial" w:hAnsi="Arial" w:cs="Arial"/>
          <w:b/>
        </w:rPr>
        <w:t xml:space="preserve"> </w:t>
      </w:r>
      <w:r w:rsidR="00237FF3">
        <w:rPr>
          <w:rFonts w:ascii="Arial" w:hAnsi="Arial" w:cs="Arial"/>
          <w:b/>
        </w:rPr>
        <w:t>18</w:t>
      </w:r>
      <w:r w:rsidRPr="00B73811">
        <w:rPr>
          <w:rFonts w:ascii="Arial" w:hAnsi="Arial" w:cs="Arial"/>
          <w:b/>
        </w:rPr>
        <w:t>, 201</w:t>
      </w:r>
      <w:r w:rsidR="0024283C" w:rsidRPr="00B73811">
        <w:rPr>
          <w:rFonts w:ascii="Arial" w:hAnsi="Arial" w:cs="Arial"/>
          <w:b/>
        </w:rPr>
        <w:t>6</w:t>
      </w:r>
      <w:r w:rsidRPr="009E57E9">
        <w:rPr>
          <w:rFonts w:ascii="Arial" w:hAnsi="Arial" w:cs="Arial"/>
        </w:rPr>
        <w:t>:</w:t>
      </w:r>
    </w:p>
    <w:p w14:paraId="01E40018" w14:textId="322E6FE3"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Research Proposal (2 pages): project background, aims, methods, </w:t>
      </w:r>
      <w:r w:rsidR="00B73811">
        <w:rPr>
          <w:rFonts w:ascii="Arial" w:hAnsi="Arial" w:cs="Arial"/>
        </w:rPr>
        <w:t>and</w:t>
      </w:r>
      <w:r w:rsidRPr="009E57E9">
        <w:rPr>
          <w:rFonts w:ascii="Arial" w:hAnsi="Arial" w:cs="Arial"/>
        </w:rPr>
        <w:t xml:space="preserve"> </w:t>
      </w:r>
      <w:r w:rsidR="00B73811">
        <w:rPr>
          <w:rFonts w:ascii="Arial" w:hAnsi="Arial" w:cs="Arial"/>
        </w:rPr>
        <w:t>technical and health</w:t>
      </w:r>
      <w:r w:rsidRPr="009E57E9">
        <w:rPr>
          <w:rFonts w:ascii="Arial" w:hAnsi="Arial" w:cs="Arial"/>
        </w:rPr>
        <w:t xml:space="preserve"> significance</w:t>
      </w:r>
    </w:p>
    <w:p w14:paraId="22E4471A"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2A8874A2"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Budget (1 page): </w:t>
      </w:r>
      <w:r w:rsidR="00BB620E">
        <w:rPr>
          <w:rFonts w:ascii="Arial" w:hAnsi="Arial" w:cs="Arial"/>
        </w:rPr>
        <w:t>travel</w:t>
      </w:r>
      <w:r w:rsidRPr="009E57E9">
        <w:rPr>
          <w:rFonts w:ascii="Arial" w:hAnsi="Arial" w:cs="Arial"/>
        </w:rPr>
        <w:t>, lab supplies, and other support</w:t>
      </w:r>
    </w:p>
    <w:p w14:paraId="4FEF4092" w14:textId="1263D688"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faculty mentor</w:t>
      </w:r>
    </w:p>
    <w:p w14:paraId="288CF316" w14:textId="77777777" w:rsidR="009E57E9" w:rsidRPr="009E57E9" w:rsidRDefault="009E57E9" w:rsidP="009E57E9">
      <w:pPr>
        <w:rPr>
          <w:rFonts w:ascii="Arial" w:hAnsi="Arial" w:cs="Arial"/>
        </w:rPr>
      </w:pPr>
    </w:p>
    <w:p w14:paraId="334016AD" w14:textId="161AD353" w:rsidR="009E57E9" w:rsidRDefault="009E57E9" w:rsidP="00B73811">
      <w:pPr>
        <w:rPr>
          <w:rFonts w:ascii="Arial" w:hAnsi="Arial" w:cs="Arial"/>
        </w:rPr>
      </w:pPr>
      <w:r w:rsidRPr="009E57E9">
        <w:rPr>
          <w:rFonts w:ascii="Arial" w:hAnsi="Arial" w:cs="Arial"/>
        </w:rPr>
        <w:t xml:space="preserve">Evaluation will be based on </w:t>
      </w:r>
      <w:r w:rsidR="00B73811">
        <w:rPr>
          <w:rFonts w:ascii="Arial" w:hAnsi="Arial" w:cs="Arial"/>
        </w:rPr>
        <w:t>technical</w:t>
      </w:r>
      <w:r w:rsidRPr="009E57E9">
        <w:rPr>
          <w:rFonts w:ascii="Arial" w:hAnsi="Arial" w:cs="Arial"/>
        </w:rPr>
        <w:t xml:space="preserve"> merit and the relevance of the project to </w:t>
      </w:r>
      <w:r w:rsidR="00BB620E">
        <w:rPr>
          <w:rFonts w:ascii="Arial" w:hAnsi="Arial" w:cs="Arial"/>
        </w:rPr>
        <w:t>emerging and neglected infectious diseases</w:t>
      </w:r>
      <w:r w:rsidRPr="009E57E9">
        <w:rPr>
          <w:rFonts w:ascii="Arial" w:hAnsi="Arial" w:cs="Arial"/>
        </w:rPr>
        <w:t>. Research proposals should clearly identify the fellow’s role in the project (as distinguished from the roles of faculty mentors or members o</w:t>
      </w:r>
      <w:r w:rsidR="00BB620E">
        <w:rPr>
          <w:rFonts w:ascii="Arial" w:hAnsi="Arial" w:cs="Arial"/>
        </w:rPr>
        <w:t xml:space="preserve">f the lab) and </w:t>
      </w:r>
      <w:r w:rsidRPr="009E57E9">
        <w:rPr>
          <w:rFonts w:ascii="Arial" w:hAnsi="Arial" w:cs="Arial"/>
        </w:rPr>
        <w:t xml:space="preserve">the specific objectives </w:t>
      </w:r>
      <w:r w:rsidR="00BB620E">
        <w:rPr>
          <w:rFonts w:ascii="Arial" w:hAnsi="Arial" w:cs="Arial"/>
        </w:rPr>
        <w:t>and/or</w:t>
      </w:r>
      <w:r w:rsidRPr="009E57E9">
        <w:rPr>
          <w:rFonts w:ascii="Arial" w:hAnsi="Arial" w:cs="Arial"/>
        </w:rPr>
        <w:t xml:space="preserve"> deliverables expected by the end of the fellowship</w:t>
      </w:r>
      <w:r w:rsidR="00BB620E">
        <w:rPr>
          <w:rFonts w:ascii="Arial" w:hAnsi="Arial" w:cs="Arial"/>
        </w:rPr>
        <w:t>.</w:t>
      </w:r>
    </w:p>
    <w:p w14:paraId="2EF17F7A" w14:textId="77777777" w:rsidR="00B73811" w:rsidRPr="00B73811" w:rsidRDefault="00B73811" w:rsidP="00B73811">
      <w:pPr>
        <w:rPr>
          <w:rFonts w:ascii="Arial" w:hAnsi="Arial" w:cs="Arial"/>
        </w:rPr>
      </w:pPr>
    </w:p>
    <w:p w14:paraId="416054E8"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6F1F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E73B8" w14:textId="77777777" w:rsidR="00186812" w:rsidRDefault="00186812" w:rsidP="006F1F71">
      <w:r>
        <w:separator/>
      </w:r>
    </w:p>
  </w:endnote>
  <w:endnote w:type="continuationSeparator" w:id="0">
    <w:p w14:paraId="5D31C1E5" w14:textId="77777777" w:rsidR="00186812" w:rsidRDefault="00186812" w:rsidP="006F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CB1A" w14:textId="77777777" w:rsidR="00C42E7F" w:rsidRDefault="00C42E7F" w:rsidP="006F1F71">
    <w:pPr>
      <w:pStyle w:val="Footer"/>
      <w:jc w:val="center"/>
    </w:pPr>
    <w:r>
      <w:rPr>
        <w:rFonts w:ascii="Arial" w:hAnsi="Arial" w:cs="Arial"/>
        <w:noProof/>
      </w:rPr>
      <w:drawing>
        <wp:anchor distT="0" distB="0" distL="114300" distR="114300" simplePos="0" relativeHeight="251659264" behindDoc="0" locked="0" layoutInCell="1" allowOverlap="1" wp14:anchorId="30DEDDD5" wp14:editId="1D0A6FE9">
          <wp:simplePos x="0" y="0"/>
          <wp:positionH relativeFrom="margin">
            <wp:posOffset>1905000</wp:posOffset>
          </wp:positionH>
          <wp:positionV relativeFrom="margin">
            <wp:posOffset>8338185</wp:posOffset>
          </wp:positionV>
          <wp:extent cx="244602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446020" cy="955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D356" w14:textId="77777777" w:rsidR="00186812" w:rsidRDefault="00186812" w:rsidP="006F1F71">
      <w:r>
        <w:separator/>
      </w:r>
    </w:p>
  </w:footnote>
  <w:footnote w:type="continuationSeparator" w:id="0">
    <w:p w14:paraId="6E7223ED" w14:textId="77777777" w:rsidR="00186812" w:rsidRDefault="00186812" w:rsidP="006F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E9"/>
    <w:rsid w:val="00186812"/>
    <w:rsid w:val="001B150A"/>
    <w:rsid w:val="001E1F78"/>
    <w:rsid w:val="00237FF3"/>
    <w:rsid w:val="0024283C"/>
    <w:rsid w:val="002934B1"/>
    <w:rsid w:val="002A0F7C"/>
    <w:rsid w:val="00312991"/>
    <w:rsid w:val="006F1F71"/>
    <w:rsid w:val="009E57E9"/>
    <w:rsid w:val="00A51CAD"/>
    <w:rsid w:val="00B4410F"/>
    <w:rsid w:val="00B561BD"/>
    <w:rsid w:val="00B73811"/>
    <w:rsid w:val="00BB620E"/>
    <w:rsid w:val="00C42E7F"/>
    <w:rsid w:val="00E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4900"/>
  <w14:defaultImageDpi w14:val="300"/>
  <w15:docId w15:val="{133388E5-F669-4CFD-AA84-76CA887F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BalloonText">
    <w:name w:val="Balloon Text"/>
    <w:basedOn w:val="Normal"/>
    <w:link w:val="BalloonTextChar"/>
    <w:uiPriority w:val="99"/>
    <w:semiHidden/>
    <w:unhideWhenUsed/>
    <w:rsid w:val="006F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71"/>
    <w:rPr>
      <w:rFonts w:ascii="Lucida Grande" w:hAnsi="Lucida Grande" w:cs="Lucida Grande"/>
      <w:sz w:val="18"/>
      <w:szCs w:val="18"/>
    </w:rPr>
  </w:style>
  <w:style w:type="paragraph" w:styleId="Header">
    <w:name w:val="header"/>
    <w:basedOn w:val="Normal"/>
    <w:link w:val="HeaderChar"/>
    <w:uiPriority w:val="99"/>
    <w:unhideWhenUsed/>
    <w:rsid w:val="006F1F71"/>
    <w:pPr>
      <w:tabs>
        <w:tab w:val="center" w:pos="4320"/>
        <w:tab w:val="right" w:pos="8640"/>
      </w:tabs>
    </w:pPr>
  </w:style>
  <w:style w:type="character" w:customStyle="1" w:styleId="HeaderChar">
    <w:name w:val="Header Char"/>
    <w:basedOn w:val="DefaultParagraphFont"/>
    <w:link w:val="Header"/>
    <w:uiPriority w:val="99"/>
    <w:rsid w:val="006F1F71"/>
  </w:style>
  <w:style w:type="paragraph" w:styleId="Footer">
    <w:name w:val="footer"/>
    <w:basedOn w:val="Normal"/>
    <w:link w:val="FooterChar"/>
    <w:uiPriority w:val="99"/>
    <w:unhideWhenUsed/>
    <w:rsid w:val="006F1F71"/>
    <w:pPr>
      <w:tabs>
        <w:tab w:val="center" w:pos="4320"/>
        <w:tab w:val="right" w:pos="8640"/>
      </w:tabs>
    </w:pPr>
  </w:style>
  <w:style w:type="character" w:customStyle="1" w:styleId="FooterChar">
    <w:name w:val="Footer Char"/>
    <w:basedOn w:val="DefaultParagraphFont"/>
    <w:link w:val="Footer"/>
    <w:uiPriority w:val="99"/>
    <w:rsid w:val="006F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19734">
      <w:bodyDiv w:val="1"/>
      <w:marLeft w:val="0"/>
      <w:marRight w:val="0"/>
      <w:marTop w:val="0"/>
      <w:marBottom w:val="0"/>
      <w:divBdr>
        <w:top w:val="none" w:sz="0" w:space="0" w:color="auto"/>
        <w:left w:val="none" w:sz="0" w:space="0" w:color="auto"/>
        <w:bottom w:val="none" w:sz="0" w:space="0" w:color="auto"/>
        <w:right w:val="none" w:sz="0" w:space="0" w:color="auto"/>
      </w:divBdr>
    </w:div>
    <w:div w:id="2081321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Ponder</dc:creator>
  <cp:keywords/>
  <dc:description/>
  <cp:lastModifiedBy>Michael Eichberg</cp:lastModifiedBy>
  <cp:revision>5</cp:revision>
  <cp:lastPrinted>2014-01-15T22:55:00Z</cp:lastPrinted>
  <dcterms:created xsi:type="dcterms:W3CDTF">2015-12-09T21:53:00Z</dcterms:created>
  <dcterms:modified xsi:type="dcterms:W3CDTF">2015-12-16T00:42:00Z</dcterms:modified>
</cp:coreProperties>
</file>